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53320F" w:rsidP="0053320F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0F" w:rsidRDefault="0053320F" w:rsidP="0053320F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53320F" w:rsidRDefault="0053320F" w:rsidP="0053320F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53320F" w:rsidRDefault="0053320F" w:rsidP="0053320F">
      <w:pPr>
        <w:jc w:val="center"/>
        <w:rPr>
          <w:sz w:val="30"/>
          <w:szCs w:val="30"/>
        </w:rPr>
      </w:pPr>
    </w:p>
    <w:p w:rsidR="0053320F" w:rsidRDefault="0053320F" w:rsidP="00533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3320F" w:rsidRDefault="0053320F" w:rsidP="0053320F">
      <w:pPr>
        <w:rPr>
          <w:szCs w:val="28"/>
        </w:rPr>
      </w:pPr>
    </w:p>
    <w:p w:rsidR="0053320F" w:rsidRDefault="0053320F" w:rsidP="0053320F">
      <w:pPr>
        <w:rPr>
          <w:b/>
          <w:szCs w:val="28"/>
        </w:rPr>
      </w:pPr>
      <w:r>
        <w:rPr>
          <w:b/>
          <w:szCs w:val="28"/>
        </w:rPr>
        <w:t>13</w:t>
      </w:r>
      <w:r>
        <w:rPr>
          <w:b/>
          <w:szCs w:val="28"/>
        </w:rPr>
        <w:t>.1</w:t>
      </w:r>
      <w:r>
        <w:rPr>
          <w:b/>
          <w:szCs w:val="28"/>
        </w:rPr>
        <w:t>0.2025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537</w:t>
      </w:r>
      <w:r>
        <w:rPr>
          <w:b/>
          <w:szCs w:val="28"/>
        </w:rPr>
        <w:t>/2025-рк</w:t>
      </w:r>
    </w:p>
    <w:p w:rsidR="0053320F" w:rsidRDefault="0053320F" w:rsidP="0053320F">
      <w:pPr>
        <w:tabs>
          <w:tab w:val="left" w:pos="3780"/>
        </w:tabs>
        <w:ind w:right="5678"/>
        <w:jc w:val="both"/>
        <w:rPr>
          <w:sz w:val="26"/>
          <w:szCs w:val="26"/>
          <w:lang w:eastAsia="uk-UA"/>
        </w:rPr>
      </w:pPr>
    </w:p>
    <w:p w:rsidR="0053320F" w:rsidRDefault="0053320F" w:rsidP="0053320F">
      <w:pPr>
        <w:tabs>
          <w:tab w:val="left" w:pos="3780"/>
          <w:tab w:val="left" w:pos="3969"/>
        </w:tabs>
        <w:ind w:right="5244"/>
        <w:jc w:val="both"/>
        <w:rPr>
          <w:szCs w:val="28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директора </w:t>
      </w:r>
      <w:r>
        <w:rPr>
          <w:szCs w:val="28"/>
        </w:rPr>
        <w:t xml:space="preserve">Центру надання соціальних послуг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</w:t>
      </w:r>
    </w:p>
    <w:bookmarkEnd w:id="0"/>
    <w:p w:rsidR="0053320F" w:rsidRDefault="0053320F" w:rsidP="0053320F">
      <w:pPr>
        <w:tabs>
          <w:tab w:val="left" w:pos="3780"/>
        </w:tabs>
        <w:ind w:right="5678"/>
        <w:jc w:val="both"/>
        <w:rPr>
          <w:sz w:val="16"/>
          <w:szCs w:val="16"/>
          <w:lang w:eastAsia="uk-UA"/>
        </w:rPr>
      </w:pPr>
    </w:p>
    <w:p w:rsidR="0053320F" w:rsidRDefault="0053320F" w:rsidP="0053320F">
      <w:pPr>
        <w:ind w:right="-7" w:firstLine="708"/>
        <w:jc w:val="both"/>
        <w:rPr>
          <w:szCs w:val="28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>
        <w:rPr>
          <w:szCs w:val="28"/>
        </w:rPr>
        <w:t>розпорядження міського голови від 13 жовтня 2025 року № 149/2025-рв «П</w:t>
      </w:r>
      <w:r>
        <w:rPr>
          <w:bCs/>
          <w:szCs w:val="28"/>
        </w:rPr>
        <w:t xml:space="preserve">ро погодження надання </w:t>
      </w:r>
      <w:proofErr w:type="spellStart"/>
      <w:r>
        <w:rPr>
          <w:szCs w:val="28"/>
        </w:rPr>
        <w:t>Осінській</w:t>
      </w:r>
      <w:proofErr w:type="spellEnd"/>
      <w:r>
        <w:rPr>
          <w:szCs w:val="28"/>
        </w:rPr>
        <w:t xml:space="preserve"> В.В. відпусток</w:t>
      </w:r>
      <w:r>
        <w:rPr>
          <w:szCs w:val="28"/>
          <w:lang w:eastAsia="uk-UA"/>
        </w:rPr>
        <w:t xml:space="preserve">», </w:t>
      </w:r>
      <w:r>
        <w:rPr>
          <w:szCs w:val="28"/>
        </w:rPr>
        <w:t xml:space="preserve">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пункту 3.6. розділу ІІІ контракту укладеного з керівником Центру надання соціальних послуг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 02 жовтня 2023 року, зі змінами:</w:t>
      </w:r>
    </w:p>
    <w:p w:rsidR="0053320F" w:rsidRDefault="0053320F" w:rsidP="0053320F">
      <w:pPr>
        <w:ind w:firstLine="708"/>
        <w:jc w:val="both"/>
        <w:rPr>
          <w:sz w:val="16"/>
          <w:szCs w:val="16"/>
          <w:lang w:eastAsia="uk-UA"/>
        </w:rPr>
      </w:pPr>
    </w:p>
    <w:p w:rsidR="0053320F" w:rsidRDefault="0053320F" w:rsidP="0053320F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директора </w:t>
      </w:r>
      <w:r>
        <w:rPr>
          <w:szCs w:val="28"/>
        </w:rPr>
        <w:t xml:space="preserve">Центру надання соціальних послуг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</w:t>
      </w:r>
      <w:r>
        <w:rPr>
          <w:szCs w:val="28"/>
          <w:lang w:eastAsia="uk-UA"/>
        </w:rPr>
        <w:t xml:space="preserve">, на період частини щорічної основної відпустки та додаткових відпусток </w:t>
      </w:r>
      <w:r>
        <w:rPr>
          <w:szCs w:val="28"/>
        </w:rPr>
        <w:t>за особливий характер праці</w:t>
      </w:r>
      <w:r>
        <w:rPr>
          <w:szCs w:val="28"/>
          <w:lang w:eastAsia="uk-UA"/>
        </w:rPr>
        <w:t xml:space="preserve"> директора </w:t>
      </w:r>
      <w:r>
        <w:rPr>
          <w:szCs w:val="28"/>
        </w:rPr>
        <w:t xml:space="preserve">Центру надання соціальних послуг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</w:t>
      </w:r>
      <w:r>
        <w:rPr>
          <w:szCs w:val="28"/>
          <w:lang w:eastAsia="uk-UA"/>
        </w:rPr>
        <w:t xml:space="preserve"> ОСІНСЬКОЇ Вероніки Валентинівни від 27 жовтня до 12 листопада 2025 року включно покласти на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завідувача відділення соціальної роботи </w:t>
      </w:r>
      <w:r>
        <w:rPr>
          <w:szCs w:val="28"/>
        </w:rPr>
        <w:t xml:space="preserve">Центру надання соціальних послуг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ХМУРОВСЬКУ Тетяну Віталіївну</w:t>
      </w:r>
      <w:r>
        <w:rPr>
          <w:szCs w:val="28"/>
          <w:lang w:eastAsia="uk-UA"/>
        </w:rPr>
        <w:t>.</w:t>
      </w:r>
    </w:p>
    <w:p w:rsidR="0053320F" w:rsidRDefault="0053320F" w:rsidP="0053320F">
      <w:pPr>
        <w:ind w:left="2057" w:hanging="1309"/>
        <w:jc w:val="both"/>
        <w:rPr>
          <w:bCs/>
          <w:szCs w:val="28"/>
        </w:rPr>
      </w:pPr>
      <w:r>
        <w:rPr>
          <w:bCs/>
          <w:szCs w:val="28"/>
        </w:rPr>
        <w:t xml:space="preserve">Підстава: </w:t>
      </w:r>
      <w:r>
        <w:rPr>
          <w:bCs/>
          <w:szCs w:val="28"/>
        </w:rPr>
        <w:tab/>
        <w:t xml:space="preserve">- подання управління соціальної та ветеранської політики виконавчого комітету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від                08 жовтня 2024 року № 01/01-34-2024/2025.</w:t>
      </w:r>
    </w:p>
    <w:p w:rsidR="0053320F" w:rsidRDefault="0053320F" w:rsidP="0053320F">
      <w:pPr>
        <w:ind w:left="2057" w:hanging="1309"/>
        <w:jc w:val="both"/>
        <w:rPr>
          <w:szCs w:val="28"/>
          <w:lang w:eastAsia="uk-UA"/>
        </w:rPr>
      </w:pPr>
    </w:p>
    <w:p w:rsidR="0053320F" w:rsidRDefault="0053320F" w:rsidP="0053320F">
      <w:pPr>
        <w:ind w:firstLine="708"/>
        <w:jc w:val="both"/>
        <w:rPr>
          <w:szCs w:val="28"/>
        </w:rPr>
      </w:pPr>
      <w:r>
        <w:rPr>
          <w:szCs w:val="28"/>
        </w:rPr>
        <w:t xml:space="preserve">2. Контроль за виконанням цього розпорядження покласти на </w:t>
      </w:r>
      <w:r>
        <w:rPr>
          <w:szCs w:val="28"/>
          <w:lang w:eastAsia="uk-UA"/>
        </w:rPr>
        <w:t>керуючого справами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Любов ОЦАБРИКУ.</w:t>
      </w:r>
    </w:p>
    <w:p w:rsidR="0053320F" w:rsidRDefault="0053320F" w:rsidP="0053320F">
      <w:pPr>
        <w:jc w:val="both"/>
        <w:rPr>
          <w:szCs w:val="28"/>
          <w:lang w:eastAsia="uk-UA"/>
        </w:rPr>
      </w:pPr>
    </w:p>
    <w:p w:rsidR="0053320F" w:rsidRDefault="0053320F" w:rsidP="0053320F">
      <w:pPr>
        <w:jc w:val="both"/>
        <w:rPr>
          <w:szCs w:val="28"/>
          <w:lang w:eastAsia="uk-UA"/>
        </w:rPr>
      </w:pPr>
    </w:p>
    <w:p w:rsidR="0053320F" w:rsidRDefault="0053320F" w:rsidP="0053320F">
      <w:pPr>
        <w:jc w:val="both"/>
        <w:rPr>
          <w:szCs w:val="28"/>
          <w:lang w:eastAsia="uk-UA"/>
        </w:rPr>
      </w:pPr>
    </w:p>
    <w:p w:rsidR="0053320F" w:rsidRDefault="0053320F" w:rsidP="0053320F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53320F" w:rsidRDefault="0053320F" w:rsidP="0053320F">
      <w:pPr>
        <w:outlineLvl w:val="2"/>
        <w:rPr>
          <w:bCs/>
          <w:szCs w:val="28"/>
        </w:rPr>
      </w:pPr>
    </w:p>
    <w:p w:rsidR="0053320F" w:rsidRDefault="0053320F" w:rsidP="0053320F">
      <w:pPr>
        <w:jc w:val="center"/>
        <w:outlineLvl w:val="0"/>
        <w:rPr>
          <w:b/>
          <w:szCs w:val="28"/>
        </w:rPr>
      </w:pPr>
    </w:p>
    <w:p w:rsidR="0053320F" w:rsidRDefault="0053320F" w:rsidP="0053320F">
      <w:pPr>
        <w:jc w:val="center"/>
        <w:outlineLvl w:val="0"/>
        <w:rPr>
          <w:b/>
          <w:szCs w:val="28"/>
        </w:rPr>
      </w:pPr>
    </w:p>
    <w:p w:rsidR="0053320F" w:rsidRDefault="0053320F" w:rsidP="0053320F">
      <w:pPr>
        <w:rPr>
          <w:szCs w:val="28"/>
        </w:rPr>
      </w:pPr>
      <w:r>
        <w:rPr>
          <w:szCs w:val="28"/>
        </w:rPr>
        <w:t>З розпорядженням ознайомлені:</w:t>
      </w:r>
    </w:p>
    <w:p w:rsidR="0053320F" w:rsidRDefault="0053320F" w:rsidP="0053320F">
      <w:pPr>
        <w:rPr>
          <w:szCs w:val="28"/>
        </w:rPr>
      </w:pPr>
      <w:proofErr w:type="spellStart"/>
      <w:r>
        <w:rPr>
          <w:szCs w:val="28"/>
        </w:rPr>
        <w:t>Осінська</w:t>
      </w:r>
      <w:proofErr w:type="spellEnd"/>
      <w:r>
        <w:rPr>
          <w:szCs w:val="28"/>
        </w:rPr>
        <w:t xml:space="preserve"> В.В.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«__»___________ 2025 року</w:t>
      </w:r>
    </w:p>
    <w:sectPr w:rsidR="00533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64"/>
    <w:rsid w:val="00440264"/>
    <w:rsid w:val="00497CF1"/>
    <w:rsid w:val="005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2025-10-24T13:08:00Z</dcterms:created>
  <dcterms:modified xsi:type="dcterms:W3CDTF">2025-10-24T13:10:00Z</dcterms:modified>
</cp:coreProperties>
</file>